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E38" w:rsidRDefault="00251E38" w:rsidP="00251E38">
      <w:pPr>
        <w:jc w:val="center"/>
        <w:rPr>
          <w:b/>
          <w:lang w:val="kk-KZ"/>
        </w:rPr>
      </w:pPr>
      <w:r w:rsidRPr="002833E6">
        <w:rPr>
          <w:b/>
        </w:rPr>
        <w:t>МЕМЛЕКЕТТІК ҚЫЗМЕТТІҢ ТӨЛҚҰЖАТЫ</w:t>
      </w:r>
    </w:p>
    <w:p w:rsidR="009B686E" w:rsidRPr="009B686E" w:rsidRDefault="009B686E" w:rsidP="00251E38">
      <w:pPr>
        <w:jc w:val="center"/>
        <w:rPr>
          <w:b/>
          <w:lang w:val="kk-KZ"/>
        </w:rPr>
      </w:pPr>
    </w:p>
    <w:tbl>
      <w:tblPr>
        <w:tblStyle w:val="a7"/>
        <w:tblW w:w="10490" w:type="dxa"/>
        <w:tblInd w:w="-34" w:type="dxa"/>
        <w:tblLayout w:type="fixed"/>
        <w:tblLook w:val="04A0"/>
      </w:tblPr>
      <w:tblGrid>
        <w:gridCol w:w="3544"/>
        <w:gridCol w:w="6946"/>
      </w:tblGrid>
      <w:tr w:rsidR="00251E38" w:rsidRPr="00754A52" w:rsidTr="008D523A">
        <w:tc>
          <w:tcPr>
            <w:tcW w:w="3544" w:type="dxa"/>
          </w:tcPr>
          <w:p w:rsidR="00251E38" w:rsidRPr="006817FF" w:rsidRDefault="00251E38" w:rsidP="00E303B7">
            <w:pPr>
              <w:jc w:val="both"/>
              <w:rPr>
                <w:lang w:val="kk-KZ"/>
              </w:rPr>
            </w:pPr>
            <w:r w:rsidRPr="006817FF">
              <w:rPr>
                <w:lang w:val="kk-KZ"/>
              </w:rPr>
              <w:t>Қызметтің атауы</w:t>
            </w:r>
          </w:p>
        </w:tc>
        <w:tc>
          <w:tcPr>
            <w:tcW w:w="6946" w:type="dxa"/>
          </w:tcPr>
          <w:p w:rsidR="00251E38" w:rsidRPr="006817FF" w:rsidRDefault="00290497" w:rsidP="009B686E">
            <w:pPr>
              <w:rPr>
                <w:bCs/>
                <w:lang w:val="kk-KZ"/>
              </w:rPr>
            </w:pPr>
            <w:r w:rsidRPr="006817FF">
              <w:rPr>
                <w:bCs/>
                <w:color w:val="000000"/>
                <w:lang w:val="kk-KZ"/>
              </w:rPr>
              <w:t xml:space="preserve"> «Бастауыш, негізгі орта, жалпы орта білім беретін ұйымдар арасында балалар ауыстыру үшін құжаттарды қабылдау»</w:t>
            </w:r>
            <w:r w:rsidR="00251E38" w:rsidRPr="006817FF">
              <w:rPr>
                <w:lang w:val="kk-KZ"/>
              </w:rPr>
              <w:t xml:space="preserve"> мемлекеттік қызмет көрсету үшін </w:t>
            </w:r>
            <w:r w:rsidR="00251E38" w:rsidRPr="006817FF">
              <w:rPr>
                <w:bCs/>
                <w:lang w:val="kk-KZ"/>
              </w:rPr>
              <w:t>құжаттарды қабылдау</w:t>
            </w:r>
          </w:p>
        </w:tc>
      </w:tr>
      <w:tr w:rsidR="00251E38" w:rsidRPr="00754A52" w:rsidTr="008D523A">
        <w:tc>
          <w:tcPr>
            <w:tcW w:w="3544" w:type="dxa"/>
          </w:tcPr>
          <w:p w:rsidR="00251E38" w:rsidRPr="006817FF" w:rsidRDefault="00251E38" w:rsidP="00E303B7">
            <w:pPr>
              <w:jc w:val="both"/>
              <w:rPr>
                <w:lang w:val="kk-KZ"/>
              </w:rPr>
            </w:pPr>
            <w:r w:rsidRPr="006817FF">
              <w:rPr>
                <w:lang w:val="kk-KZ"/>
              </w:rPr>
              <w:t>Қызметті көрсететін мемлекеттік орган</w:t>
            </w:r>
          </w:p>
        </w:tc>
        <w:tc>
          <w:tcPr>
            <w:tcW w:w="6946" w:type="dxa"/>
          </w:tcPr>
          <w:p w:rsidR="00251E38" w:rsidRPr="006817FF" w:rsidRDefault="0037443D" w:rsidP="009B686E">
            <w:pPr>
              <w:rPr>
                <w:lang w:val="kk-KZ"/>
              </w:rPr>
            </w:pPr>
            <w:r w:rsidRPr="006817FF">
              <w:rPr>
                <w:lang w:val="kk-KZ"/>
              </w:rPr>
              <w:t xml:space="preserve"> </w:t>
            </w:r>
            <w:r w:rsidR="00754A52" w:rsidRPr="00991464">
              <w:rPr>
                <w:lang w:val="kk-KZ"/>
              </w:rPr>
              <w:t>«Ақтөбе облысының білім басқармасы</w:t>
            </w:r>
            <w:r w:rsidR="00754A52">
              <w:rPr>
                <w:lang w:val="kk-KZ"/>
              </w:rPr>
              <w:t>» ММ</w:t>
            </w:r>
            <w:r w:rsidR="00754A52" w:rsidRPr="00991464">
              <w:rPr>
                <w:lang w:val="kk-KZ"/>
              </w:rPr>
              <w:t xml:space="preserve">  </w:t>
            </w:r>
            <w:r w:rsidR="00754A52">
              <w:rPr>
                <w:lang w:val="kk-KZ"/>
              </w:rPr>
              <w:t xml:space="preserve">«Ақтөбе облыстық мамандандырылған физика-математикалық мектеп-интернаты» </w:t>
            </w:r>
            <w:r w:rsidR="00754A52" w:rsidRPr="00991464">
              <w:rPr>
                <w:lang w:val="kk-KZ"/>
              </w:rPr>
              <w:t>КММ</w:t>
            </w:r>
            <w:r w:rsidR="00754A52" w:rsidRPr="00E34965">
              <w:rPr>
                <w:lang w:val="kk-KZ"/>
              </w:rPr>
              <w:t>          </w:t>
            </w:r>
          </w:p>
        </w:tc>
      </w:tr>
      <w:tr w:rsidR="0037443D" w:rsidRPr="00754A52" w:rsidTr="008D523A">
        <w:tc>
          <w:tcPr>
            <w:tcW w:w="3544" w:type="dxa"/>
            <w:vAlign w:val="center"/>
          </w:tcPr>
          <w:p w:rsidR="0037443D" w:rsidRPr="006817FF" w:rsidRDefault="0037443D" w:rsidP="0037443D">
            <w:pPr>
              <w:jc w:val="both"/>
              <w:rPr>
                <w:lang w:val="kk-KZ"/>
              </w:rPr>
            </w:pPr>
            <w:r w:rsidRPr="006817FF">
              <w:rPr>
                <w:color w:val="000000"/>
                <w:lang w:val="kk-KZ"/>
              </w:rPr>
              <w:t xml:space="preserve"> Мемлекеттік көрсетілетін қызметті ұсыну тәсілдері </w:t>
            </w:r>
          </w:p>
        </w:tc>
        <w:tc>
          <w:tcPr>
            <w:tcW w:w="6946" w:type="dxa"/>
            <w:vAlign w:val="center"/>
          </w:tcPr>
          <w:p w:rsidR="0037443D" w:rsidRPr="006817FF" w:rsidRDefault="0037443D" w:rsidP="0037443D">
            <w:pPr>
              <w:rPr>
                <w:lang w:val="kk-KZ"/>
              </w:rPr>
            </w:pPr>
            <w:r w:rsidRPr="006817FF">
              <w:rPr>
                <w:color w:val="000000"/>
                <w:lang w:val="kk-KZ"/>
              </w:rPr>
              <w:t xml:space="preserve">  1) www.egov.kz "электрондық үкімет" веб-порталы (бұдан әрі – портал) арқылы; </w:t>
            </w:r>
            <w:r w:rsidRPr="006817FF">
              <w:rPr>
                <w:lang w:val="kk-KZ"/>
              </w:rPr>
              <w:br/>
            </w:r>
            <w:r w:rsidRPr="006817FF">
              <w:rPr>
                <w:color w:val="000000"/>
                <w:lang w:val="kk-KZ"/>
              </w:rPr>
              <w:t>2) көрсетілетін қызметті беруші арқылы жүзеге асырылады.</w:t>
            </w:r>
          </w:p>
        </w:tc>
      </w:tr>
      <w:tr w:rsidR="0037443D" w:rsidRPr="006817FF" w:rsidTr="008D523A">
        <w:tc>
          <w:tcPr>
            <w:tcW w:w="3544" w:type="dxa"/>
          </w:tcPr>
          <w:p w:rsidR="006817FF" w:rsidRPr="009D7957" w:rsidRDefault="006817FF" w:rsidP="0037443D">
            <w:pPr>
              <w:rPr>
                <w:lang w:val="kk-KZ"/>
              </w:rPr>
            </w:pPr>
          </w:p>
          <w:p w:rsidR="0037443D" w:rsidRDefault="0037443D" w:rsidP="0037443D">
            <w:r w:rsidRPr="006817FF">
              <w:t>Қызметті</w:t>
            </w:r>
            <w:r w:rsidR="00754A52">
              <w:t xml:space="preserve"> </w:t>
            </w:r>
            <w:proofErr w:type="spellStart"/>
            <w:r w:rsidRPr="006817FF">
              <w:t>алушылар</w:t>
            </w:r>
            <w:proofErr w:type="spellEnd"/>
          </w:p>
          <w:p w:rsidR="006817FF" w:rsidRPr="006817FF" w:rsidRDefault="006817FF" w:rsidP="0037443D">
            <w:pPr>
              <w:rPr>
                <w:lang w:val="kk-KZ"/>
              </w:rPr>
            </w:pPr>
          </w:p>
        </w:tc>
        <w:tc>
          <w:tcPr>
            <w:tcW w:w="6946" w:type="dxa"/>
          </w:tcPr>
          <w:p w:rsidR="006817FF" w:rsidRDefault="006817FF" w:rsidP="0037443D">
            <w:pPr>
              <w:jc w:val="both"/>
              <w:rPr>
                <w:lang w:val="kk-KZ"/>
              </w:rPr>
            </w:pPr>
          </w:p>
          <w:p w:rsidR="0037443D" w:rsidRPr="006817FF" w:rsidRDefault="0037443D" w:rsidP="0037443D">
            <w:pPr>
              <w:jc w:val="both"/>
            </w:pPr>
            <w:r w:rsidRPr="006817FF">
              <w:rPr>
                <w:lang w:val="kk-KZ"/>
              </w:rPr>
              <w:t xml:space="preserve">жеке </w:t>
            </w:r>
            <w:r w:rsidRPr="006817FF">
              <w:t>тұлғалар</w:t>
            </w:r>
          </w:p>
        </w:tc>
      </w:tr>
      <w:tr w:rsidR="0037443D" w:rsidRPr="006817FF" w:rsidTr="008D523A">
        <w:tc>
          <w:tcPr>
            <w:tcW w:w="3544" w:type="dxa"/>
          </w:tcPr>
          <w:p w:rsidR="0037443D" w:rsidRPr="006817FF" w:rsidRDefault="0037443D" w:rsidP="0037443D">
            <w:proofErr w:type="spellStart"/>
            <w:r w:rsidRPr="006817FF">
              <w:rPr>
                <w:color w:val="000000"/>
              </w:rPr>
              <w:t>Мемлекеттік</w:t>
            </w:r>
            <w:proofErr w:type="spellEnd"/>
            <w:r w:rsidR="00754A52">
              <w:rPr>
                <w:color w:val="000000"/>
              </w:rPr>
              <w:t xml:space="preserve"> </w:t>
            </w:r>
            <w:r w:rsidRPr="006817FF">
              <w:rPr>
                <w:color w:val="000000"/>
              </w:rPr>
              <w:t>қызметті</w:t>
            </w:r>
            <w:r w:rsidR="00754A52">
              <w:rPr>
                <w:color w:val="000000"/>
              </w:rPr>
              <w:t xml:space="preserve"> </w:t>
            </w:r>
            <w:r w:rsidRPr="006817FF">
              <w:rPr>
                <w:color w:val="000000"/>
              </w:rPr>
              <w:t>көрсету</w:t>
            </w:r>
            <w:r w:rsidR="00754A52">
              <w:rPr>
                <w:color w:val="000000"/>
              </w:rPr>
              <w:t xml:space="preserve"> </w:t>
            </w:r>
            <w:proofErr w:type="spellStart"/>
            <w:r w:rsidRPr="006817FF">
              <w:rPr>
                <w:color w:val="000000"/>
              </w:rPr>
              <w:t>кезінде</w:t>
            </w:r>
            <w:proofErr w:type="spellEnd"/>
            <w:r w:rsidR="00754A52">
              <w:rPr>
                <w:color w:val="000000"/>
              </w:rPr>
              <w:t xml:space="preserve"> </w:t>
            </w:r>
            <w:r w:rsidRPr="006817FF">
              <w:rPr>
                <w:color w:val="000000"/>
              </w:rPr>
              <w:t>көрсетілетін</w:t>
            </w:r>
            <w:r w:rsidR="00754A52">
              <w:rPr>
                <w:color w:val="000000"/>
              </w:rPr>
              <w:t xml:space="preserve"> </w:t>
            </w:r>
            <w:r w:rsidRPr="006817FF">
              <w:rPr>
                <w:color w:val="000000"/>
              </w:rPr>
              <w:t>қызметті</w:t>
            </w:r>
            <w:r w:rsidR="00754A52">
              <w:rPr>
                <w:color w:val="000000"/>
              </w:rPr>
              <w:t xml:space="preserve"> </w:t>
            </w:r>
            <w:proofErr w:type="spellStart"/>
            <w:r w:rsidRPr="006817FF">
              <w:rPr>
                <w:color w:val="000000"/>
              </w:rPr>
              <w:t>алушыдан</w:t>
            </w:r>
            <w:proofErr w:type="spellEnd"/>
            <w:r w:rsidR="00754A52">
              <w:rPr>
                <w:color w:val="000000"/>
              </w:rPr>
              <w:t xml:space="preserve"> </w:t>
            </w:r>
            <w:proofErr w:type="spellStart"/>
            <w:r w:rsidRPr="006817FF">
              <w:rPr>
                <w:color w:val="000000"/>
              </w:rPr>
              <w:t>алынатын</w:t>
            </w:r>
            <w:proofErr w:type="spellEnd"/>
            <w:r w:rsidR="00754A52">
              <w:rPr>
                <w:color w:val="000000"/>
              </w:rPr>
              <w:t xml:space="preserve"> </w:t>
            </w:r>
            <w:r w:rsidRPr="006817FF">
              <w:rPr>
                <w:color w:val="000000"/>
              </w:rPr>
              <w:t>тө</w:t>
            </w:r>
            <w:proofErr w:type="gramStart"/>
            <w:r w:rsidRPr="006817FF">
              <w:rPr>
                <w:color w:val="000000"/>
              </w:rPr>
              <w:t>лем</w:t>
            </w:r>
            <w:r w:rsidR="00754A52">
              <w:rPr>
                <w:color w:val="000000"/>
              </w:rPr>
              <w:t xml:space="preserve"> </w:t>
            </w:r>
            <w:r w:rsidRPr="006817FF">
              <w:rPr>
                <w:color w:val="000000"/>
              </w:rPr>
              <w:t>м</w:t>
            </w:r>
            <w:proofErr w:type="gramEnd"/>
            <w:r w:rsidRPr="006817FF">
              <w:rPr>
                <w:color w:val="000000"/>
              </w:rPr>
              <w:t>өлшері</w:t>
            </w:r>
          </w:p>
        </w:tc>
        <w:tc>
          <w:tcPr>
            <w:tcW w:w="6946" w:type="dxa"/>
          </w:tcPr>
          <w:p w:rsidR="0037443D" w:rsidRPr="006817FF" w:rsidRDefault="0037443D" w:rsidP="0037443D">
            <w:proofErr w:type="spellStart"/>
            <w:r w:rsidRPr="006817FF">
              <w:rPr>
                <w:color w:val="000000"/>
              </w:rPr>
              <w:t>Тегін</w:t>
            </w:r>
            <w:proofErr w:type="spellEnd"/>
          </w:p>
        </w:tc>
      </w:tr>
      <w:tr w:rsidR="00290497" w:rsidRPr="006817FF" w:rsidTr="008D523A">
        <w:tc>
          <w:tcPr>
            <w:tcW w:w="3544" w:type="dxa"/>
            <w:vAlign w:val="center"/>
          </w:tcPr>
          <w:p w:rsidR="006817FF" w:rsidRDefault="006817FF" w:rsidP="00290497">
            <w:pPr>
              <w:rPr>
                <w:color w:val="000000"/>
              </w:rPr>
            </w:pPr>
          </w:p>
          <w:p w:rsidR="00290497" w:rsidRDefault="00290497" w:rsidP="00290497">
            <w:pPr>
              <w:rPr>
                <w:color w:val="000000"/>
              </w:rPr>
            </w:pPr>
            <w:proofErr w:type="spellStart"/>
            <w:r w:rsidRPr="006817FF">
              <w:rPr>
                <w:color w:val="000000"/>
              </w:rPr>
              <w:t>Мемлекетті</w:t>
            </w:r>
            <w:proofErr w:type="spellEnd"/>
            <w:r w:rsidR="00754A52">
              <w:rPr>
                <w:color w:val="000000"/>
              </w:rPr>
              <w:t xml:space="preserve"> </w:t>
            </w:r>
            <w:r w:rsidRPr="006817FF">
              <w:rPr>
                <w:color w:val="000000"/>
              </w:rPr>
              <w:t>кқызмет</w:t>
            </w:r>
            <w:r w:rsidR="00754A52">
              <w:rPr>
                <w:color w:val="000000"/>
              </w:rPr>
              <w:t xml:space="preserve"> </w:t>
            </w:r>
            <w:r w:rsidRPr="006817FF">
              <w:rPr>
                <w:color w:val="000000"/>
              </w:rPr>
              <w:t>көрсету</w:t>
            </w:r>
            <w:r w:rsidR="00754A52">
              <w:rPr>
                <w:color w:val="000000"/>
              </w:rPr>
              <w:t xml:space="preserve"> </w:t>
            </w:r>
            <w:proofErr w:type="spellStart"/>
            <w:r w:rsidRPr="006817FF">
              <w:rPr>
                <w:color w:val="000000"/>
              </w:rPr>
              <w:t>мерзі</w:t>
            </w:r>
            <w:proofErr w:type="gramStart"/>
            <w:r w:rsidRPr="006817FF">
              <w:rPr>
                <w:color w:val="000000"/>
              </w:rPr>
              <w:t>м</w:t>
            </w:r>
            <w:proofErr w:type="gramEnd"/>
            <w:r w:rsidRPr="006817FF">
              <w:rPr>
                <w:color w:val="000000"/>
              </w:rPr>
              <w:t>і</w:t>
            </w:r>
            <w:proofErr w:type="spellEnd"/>
          </w:p>
          <w:p w:rsidR="006817FF" w:rsidRPr="006817FF" w:rsidRDefault="006817FF" w:rsidP="00290497">
            <w:pPr>
              <w:rPr>
                <w:lang w:val="kk-KZ"/>
              </w:rPr>
            </w:pPr>
          </w:p>
        </w:tc>
        <w:tc>
          <w:tcPr>
            <w:tcW w:w="6946" w:type="dxa"/>
            <w:vAlign w:val="center"/>
          </w:tcPr>
          <w:p w:rsidR="00290497" w:rsidRPr="006817FF" w:rsidRDefault="00290497" w:rsidP="00290497">
            <w:pPr>
              <w:rPr>
                <w:lang w:val="kk-KZ"/>
              </w:rPr>
            </w:pPr>
            <w:r w:rsidRPr="006817FF">
              <w:rPr>
                <w:color w:val="000000"/>
              </w:rPr>
              <w:t>Қызмет</w:t>
            </w:r>
            <w:r w:rsidR="00754A52">
              <w:rPr>
                <w:color w:val="000000"/>
              </w:rPr>
              <w:t xml:space="preserve"> </w:t>
            </w:r>
            <w:r w:rsidRPr="006817FF">
              <w:rPr>
                <w:color w:val="000000"/>
              </w:rPr>
              <w:t>көрсету</w:t>
            </w:r>
            <w:r w:rsidR="00754A52">
              <w:rPr>
                <w:color w:val="000000"/>
              </w:rPr>
              <w:t xml:space="preserve"> </w:t>
            </w:r>
            <w:proofErr w:type="spellStart"/>
            <w:r w:rsidRPr="006817FF">
              <w:rPr>
                <w:color w:val="000000"/>
              </w:rPr>
              <w:t>мерзі</w:t>
            </w:r>
            <w:proofErr w:type="gramStart"/>
            <w:r w:rsidRPr="006817FF">
              <w:rPr>
                <w:color w:val="000000"/>
              </w:rPr>
              <w:t>м</w:t>
            </w:r>
            <w:proofErr w:type="gramEnd"/>
            <w:r w:rsidRPr="006817FF">
              <w:rPr>
                <w:color w:val="000000"/>
              </w:rPr>
              <w:t>і</w:t>
            </w:r>
            <w:proofErr w:type="spellEnd"/>
            <w:r w:rsidRPr="006817FF">
              <w:rPr>
                <w:color w:val="000000"/>
              </w:rPr>
              <w:t xml:space="preserve"> – 30 минут.</w:t>
            </w:r>
          </w:p>
        </w:tc>
      </w:tr>
      <w:tr w:rsidR="00290497" w:rsidRPr="006817FF" w:rsidTr="008D523A">
        <w:tc>
          <w:tcPr>
            <w:tcW w:w="3544" w:type="dxa"/>
          </w:tcPr>
          <w:p w:rsidR="00290497" w:rsidRPr="006817FF" w:rsidRDefault="006817FF" w:rsidP="00290497">
            <w:pPr>
              <w:rPr>
                <w:lang w:val="kk-KZ"/>
              </w:rPr>
            </w:pPr>
            <w:proofErr w:type="spellStart"/>
            <w:r w:rsidRPr="006817FF">
              <w:rPr>
                <w:color w:val="000000"/>
              </w:rPr>
              <w:t>Мемлекеттік</w:t>
            </w:r>
            <w:proofErr w:type="spellEnd"/>
            <w:r w:rsidR="00754A52">
              <w:rPr>
                <w:color w:val="000000"/>
              </w:rPr>
              <w:t xml:space="preserve"> </w:t>
            </w:r>
            <w:r w:rsidRPr="006817FF">
              <w:rPr>
                <w:color w:val="000000"/>
              </w:rPr>
              <w:t>қызмет</w:t>
            </w:r>
            <w:r w:rsidR="00754A52">
              <w:rPr>
                <w:color w:val="000000"/>
              </w:rPr>
              <w:t xml:space="preserve"> </w:t>
            </w:r>
            <w:r w:rsidRPr="006817FF">
              <w:rPr>
                <w:color w:val="000000"/>
              </w:rPr>
              <w:t>көрсету</w:t>
            </w:r>
            <w:r w:rsidR="00754A52">
              <w:rPr>
                <w:color w:val="000000"/>
              </w:rPr>
              <w:t xml:space="preserve"> </w:t>
            </w:r>
            <w:proofErr w:type="spellStart"/>
            <w:r w:rsidRPr="006817FF">
              <w:rPr>
                <w:color w:val="000000"/>
              </w:rPr>
              <w:t>нысаны</w:t>
            </w:r>
            <w:proofErr w:type="spellEnd"/>
          </w:p>
        </w:tc>
        <w:tc>
          <w:tcPr>
            <w:tcW w:w="6946" w:type="dxa"/>
          </w:tcPr>
          <w:p w:rsidR="00290497" w:rsidRPr="006817FF" w:rsidRDefault="006817FF" w:rsidP="00290497">
            <w:proofErr w:type="spellStart"/>
            <w:r w:rsidRPr="006817FF">
              <w:rPr>
                <w:color w:val="000000"/>
              </w:rPr>
              <w:t>Э</w:t>
            </w:r>
            <w:r w:rsidR="00290497" w:rsidRPr="006817FF">
              <w:rPr>
                <w:color w:val="000000"/>
              </w:rPr>
              <w:t>лектронды</w:t>
            </w:r>
            <w:proofErr w:type="spellEnd"/>
            <w:r>
              <w:rPr>
                <w:color w:val="000000"/>
                <w:lang w:val="kk-KZ"/>
              </w:rPr>
              <w:t xml:space="preserve"> / </w:t>
            </w:r>
            <w:r w:rsidR="00290497" w:rsidRPr="006817FF">
              <w:rPr>
                <w:color w:val="000000"/>
              </w:rPr>
              <w:t>қағаз</w:t>
            </w:r>
            <w:r w:rsidR="00754A52">
              <w:rPr>
                <w:color w:val="000000"/>
              </w:rPr>
              <w:t xml:space="preserve"> </w:t>
            </w:r>
            <w:r w:rsidR="00290497" w:rsidRPr="006817FF">
              <w:rPr>
                <w:color w:val="000000"/>
              </w:rPr>
              <w:t>тү</w:t>
            </w:r>
            <w:proofErr w:type="gramStart"/>
            <w:r w:rsidR="00290497" w:rsidRPr="006817FF">
              <w:rPr>
                <w:color w:val="000000"/>
              </w:rPr>
              <w:t>р</w:t>
            </w:r>
            <w:proofErr w:type="gramEnd"/>
            <w:r w:rsidR="00290497" w:rsidRPr="006817FF">
              <w:rPr>
                <w:color w:val="000000"/>
              </w:rPr>
              <w:t>інде.</w:t>
            </w:r>
          </w:p>
          <w:p w:rsidR="00290497" w:rsidRPr="006817FF" w:rsidRDefault="00290497" w:rsidP="00290497">
            <w:pPr>
              <w:rPr>
                <w:lang w:val="en-US"/>
              </w:rPr>
            </w:pPr>
          </w:p>
        </w:tc>
      </w:tr>
      <w:tr w:rsidR="00290497" w:rsidRPr="00754A52" w:rsidTr="008D523A">
        <w:tc>
          <w:tcPr>
            <w:tcW w:w="3544" w:type="dxa"/>
            <w:vAlign w:val="center"/>
          </w:tcPr>
          <w:p w:rsidR="00290497" w:rsidRPr="006817FF" w:rsidRDefault="00290497" w:rsidP="00290497">
            <w:pPr>
              <w:rPr>
                <w:lang w:val="kk-KZ"/>
              </w:rPr>
            </w:pPr>
            <w:proofErr w:type="spellStart"/>
            <w:r w:rsidRPr="006817FF">
              <w:rPr>
                <w:color w:val="000000"/>
              </w:rPr>
              <w:t>Мемлекеттік</w:t>
            </w:r>
            <w:proofErr w:type="spellEnd"/>
            <w:r w:rsidR="00754A52">
              <w:rPr>
                <w:color w:val="000000"/>
              </w:rPr>
              <w:t xml:space="preserve"> </w:t>
            </w:r>
            <w:r w:rsidRPr="006817FF">
              <w:rPr>
                <w:color w:val="000000"/>
              </w:rPr>
              <w:t>қызметті</w:t>
            </w:r>
            <w:r w:rsidR="00754A52">
              <w:rPr>
                <w:color w:val="000000"/>
              </w:rPr>
              <w:t xml:space="preserve"> </w:t>
            </w:r>
            <w:r w:rsidRPr="006817FF">
              <w:rPr>
                <w:color w:val="000000"/>
              </w:rPr>
              <w:t>көрсету</w:t>
            </w:r>
            <w:r w:rsidR="00754A52">
              <w:rPr>
                <w:color w:val="000000"/>
              </w:rPr>
              <w:t xml:space="preserve"> </w:t>
            </w:r>
            <w:r w:rsidRPr="006817FF">
              <w:rPr>
                <w:color w:val="000000"/>
              </w:rPr>
              <w:t>нәтижесі</w:t>
            </w:r>
          </w:p>
        </w:tc>
        <w:tc>
          <w:tcPr>
            <w:tcW w:w="6946" w:type="dxa"/>
            <w:vAlign w:val="center"/>
          </w:tcPr>
          <w:p w:rsidR="00290497" w:rsidRPr="006817FF" w:rsidRDefault="00290497" w:rsidP="00290497">
            <w:pPr>
              <w:rPr>
                <w:lang w:val="kk-KZ"/>
              </w:rPr>
            </w:pPr>
            <w:r w:rsidRPr="006817FF">
              <w:rPr>
                <w:color w:val="000000"/>
                <w:lang w:val="kk-KZ"/>
              </w:rPr>
              <w:t>Осы Стандартқа 1-қосымшаға сәйкес нысан бойынша бір орта білім беру ұйымынан екіншісіне ауыстыруға құжаттарды қабылдау туралы қолхат беру.</w:t>
            </w:r>
            <w:r w:rsidRPr="006817FF">
              <w:rPr>
                <w:lang w:val="kk-KZ"/>
              </w:rPr>
              <w:br/>
            </w:r>
            <w:r w:rsidRPr="006817FF">
              <w:rPr>
                <w:color w:val="000000"/>
                <w:lang w:val="kk-KZ"/>
              </w:rP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бас тарту себептерін көрсете отырып, білім беру ұйымына қабылданғаны туралы немесе дәлелді бас тарту туралы хабарлама келеді.</w:t>
            </w:r>
            <w:r w:rsidRPr="006817FF">
              <w:rPr>
                <w:lang w:val="kk-KZ"/>
              </w:rPr>
              <w:br/>
            </w:r>
            <w:r w:rsidRPr="006817FF">
              <w:rPr>
                <w:color w:val="000000"/>
                <w:lang w:val="kk-KZ"/>
              </w:rPr>
              <w:t>Көрсетілетін қызметті берушіге мемлекеттік қызмет көрсету нәтижесі үшін қағаз жеткізгіште жүгінген кезде нәтиже қағаз жеткізгіште ресімделеді.</w:t>
            </w:r>
            <w:r w:rsidRPr="006817FF">
              <w:rPr>
                <w:lang w:val="kk-KZ"/>
              </w:rPr>
              <w:br/>
            </w:r>
            <w:r w:rsidRPr="006817FF">
              <w:rPr>
                <w:color w:val="000000"/>
                <w:lang w:val="kk-KZ"/>
              </w:rP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290497" w:rsidRPr="00754A52" w:rsidTr="008D523A">
        <w:tc>
          <w:tcPr>
            <w:tcW w:w="3544" w:type="dxa"/>
            <w:vAlign w:val="center"/>
          </w:tcPr>
          <w:p w:rsidR="00290497" w:rsidRPr="006817FF" w:rsidRDefault="00290497" w:rsidP="00290497">
            <w:pPr>
              <w:rPr>
                <w:lang w:val="kk-KZ"/>
              </w:rPr>
            </w:pPr>
            <w:proofErr w:type="gramStart"/>
            <w:r w:rsidRPr="006817FF">
              <w:rPr>
                <w:color w:val="000000"/>
              </w:rPr>
              <w:t>Ж</w:t>
            </w:r>
            <w:proofErr w:type="gramEnd"/>
            <w:r w:rsidRPr="006817FF">
              <w:rPr>
                <w:color w:val="000000"/>
              </w:rPr>
              <w:t>ұмыс</w:t>
            </w:r>
            <w:r w:rsidR="00754A52">
              <w:rPr>
                <w:color w:val="000000"/>
              </w:rPr>
              <w:t xml:space="preserve"> </w:t>
            </w:r>
            <w:r w:rsidRPr="006817FF">
              <w:rPr>
                <w:color w:val="000000"/>
              </w:rPr>
              <w:t>уақыты</w:t>
            </w:r>
          </w:p>
        </w:tc>
        <w:tc>
          <w:tcPr>
            <w:tcW w:w="6946" w:type="dxa"/>
            <w:vAlign w:val="center"/>
          </w:tcPr>
          <w:p w:rsidR="00290497" w:rsidRPr="006817FF" w:rsidRDefault="00290497" w:rsidP="00290497">
            <w:pPr>
              <w:rPr>
                <w:color w:val="000000"/>
                <w:lang w:val="kk-KZ"/>
              </w:rPr>
            </w:pPr>
            <w:r w:rsidRPr="006817FF">
              <w:rPr>
                <w:color w:val="000000"/>
                <w:lang w:val="kk-KZ"/>
              </w:rPr>
              <w:t xml:space="preserve"> 1) көрсетілетін қызметті беруші - Қазақстан Республикасының 2015 жылғы 23 қарашадағы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sidRPr="006817FF">
              <w:rPr>
                <w:lang w:val="kk-KZ"/>
              </w:rPr>
              <w:br/>
            </w:r>
            <w:r w:rsidRPr="006817FF">
              <w:rPr>
                <w:color w:val="000000"/>
                <w:lang w:val="kk-KZ"/>
              </w:rPr>
              <w:t xml:space="preserve">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r w:rsidRPr="006817FF">
              <w:rPr>
                <w:lang w:val="kk-KZ"/>
              </w:rPr>
              <w:br/>
            </w:r>
            <w:r w:rsidRPr="006817FF">
              <w:rPr>
                <w:color w:val="000000"/>
                <w:lang w:val="kk-KZ"/>
              </w:rPr>
              <w:t>Мемлекеттік қызмет көрсету орындарының мекенжайлары:</w:t>
            </w:r>
            <w:r w:rsidRPr="006817FF">
              <w:rPr>
                <w:lang w:val="kk-KZ"/>
              </w:rPr>
              <w:br/>
            </w:r>
            <w:r w:rsidRPr="006817FF">
              <w:rPr>
                <w:color w:val="000000"/>
                <w:lang w:val="kk-KZ"/>
              </w:rPr>
              <w:t>1) көрсетілетін қызметті берушінің интернет-ресурсында;</w:t>
            </w:r>
            <w:r w:rsidRPr="006817FF">
              <w:rPr>
                <w:lang w:val="kk-KZ"/>
              </w:rPr>
              <w:br/>
            </w:r>
            <w:r w:rsidRPr="006817FF">
              <w:rPr>
                <w:color w:val="000000"/>
                <w:lang w:val="kk-KZ"/>
              </w:rPr>
              <w:t>2) www.egov.kz порталында орналастырылған</w:t>
            </w:r>
          </w:p>
        </w:tc>
      </w:tr>
      <w:tr w:rsidR="00290497" w:rsidRPr="00754A52" w:rsidTr="008D523A">
        <w:tc>
          <w:tcPr>
            <w:tcW w:w="3544" w:type="dxa"/>
            <w:vAlign w:val="center"/>
          </w:tcPr>
          <w:p w:rsidR="00290497" w:rsidRPr="006817FF" w:rsidRDefault="00290497" w:rsidP="00290497">
            <w:pPr>
              <w:rPr>
                <w:lang w:val="kk-KZ"/>
              </w:rPr>
            </w:pPr>
            <w:r w:rsidRPr="006817FF">
              <w:rPr>
                <w:color w:val="000000"/>
                <w:lang w:val="kk-KZ"/>
              </w:rPr>
              <w:t>Мемлекеттік қызмет көрсету үшін қажетті құжаттар тізбесі</w:t>
            </w:r>
          </w:p>
        </w:tc>
        <w:tc>
          <w:tcPr>
            <w:tcW w:w="6946" w:type="dxa"/>
            <w:vAlign w:val="center"/>
          </w:tcPr>
          <w:p w:rsidR="00290497" w:rsidRPr="006817FF" w:rsidRDefault="00290497" w:rsidP="00290497">
            <w:pPr>
              <w:rPr>
                <w:lang w:val="kk-KZ"/>
              </w:rPr>
            </w:pPr>
            <w:r w:rsidRPr="006817FF">
              <w:rPr>
                <w:color w:val="000000"/>
                <w:lang w:val="kk-KZ"/>
              </w:rPr>
              <w:t>- көрсетілетін қызметті беруші үшін;</w:t>
            </w:r>
            <w:r w:rsidRPr="006817FF">
              <w:rPr>
                <w:lang w:val="kk-KZ"/>
              </w:rPr>
              <w:br/>
            </w:r>
            <w:r w:rsidRPr="006817FF">
              <w:rPr>
                <w:color w:val="000000"/>
                <w:lang w:val="kk-KZ"/>
              </w:rPr>
              <w:t>1) осы Стандартқа 2-қосымшаға сәйкес білім беру ұйымы басшысының атына өтініш;</w:t>
            </w:r>
            <w:r w:rsidRPr="006817FF">
              <w:rPr>
                <w:lang w:val="kk-KZ"/>
              </w:rPr>
              <w:br/>
            </w:r>
            <w:r w:rsidRPr="006817FF">
              <w:rPr>
                <w:color w:val="000000"/>
                <w:lang w:val="kk-KZ"/>
              </w:rPr>
              <w:t>2) жеке басын куәландыратын құжат, (біріздендіру үшін);</w:t>
            </w:r>
            <w:r w:rsidRPr="006817FF">
              <w:rPr>
                <w:lang w:val="kk-KZ"/>
              </w:rPr>
              <w:br/>
            </w:r>
            <w:r w:rsidRPr="006817FF">
              <w:rPr>
                <w:color w:val="000000"/>
                <w:lang w:val="kk-KZ"/>
              </w:rPr>
              <w:t>3) есептен шығару талоны.</w:t>
            </w:r>
            <w:r w:rsidRPr="006817FF">
              <w:rPr>
                <w:lang w:val="kk-KZ"/>
              </w:rPr>
              <w:br/>
            </w:r>
            <w:r w:rsidRPr="006817FF">
              <w:rPr>
                <w:color w:val="000000"/>
                <w:lang w:val="kk-KZ"/>
              </w:rPr>
              <w:t>- портал арқылы:</w:t>
            </w:r>
            <w:r w:rsidRPr="006817FF">
              <w:rPr>
                <w:lang w:val="kk-KZ"/>
              </w:rPr>
              <w:br/>
            </w:r>
            <w:r w:rsidRPr="006817FF">
              <w:rPr>
                <w:color w:val="000000"/>
                <w:lang w:val="kk-KZ"/>
              </w:rPr>
              <w:t>1) өтініш, көрсетілетін қызметті алушының ЭЦҚ расталған осы Стандартқа 2-қосымшаға сәйкес нысан бойынша;</w:t>
            </w:r>
            <w:r w:rsidRPr="006817FF">
              <w:rPr>
                <w:lang w:val="kk-KZ"/>
              </w:rPr>
              <w:br/>
            </w:r>
            <w:r w:rsidRPr="006817FF">
              <w:rPr>
                <w:color w:val="000000"/>
                <w:lang w:val="kk-KZ"/>
              </w:rPr>
              <w:t>2) есептен шығару талонының электрондық нұсқасы.</w:t>
            </w:r>
          </w:p>
        </w:tc>
      </w:tr>
      <w:tr w:rsidR="00290497" w:rsidRPr="00754A52" w:rsidTr="008D523A">
        <w:tc>
          <w:tcPr>
            <w:tcW w:w="3544" w:type="dxa"/>
            <w:vAlign w:val="center"/>
          </w:tcPr>
          <w:p w:rsidR="00290497" w:rsidRPr="006817FF" w:rsidRDefault="00290497" w:rsidP="006817FF">
            <w:pPr>
              <w:rPr>
                <w:lang w:val="kk-KZ"/>
              </w:rPr>
            </w:pPr>
            <w:r w:rsidRPr="006817FF">
              <w:rPr>
                <w:color w:val="000000"/>
                <w:lang w:val="kk-KZ"/>
              </w:rPr>
              <w:lastRenderedPageBreak/>
              <w:t>Қазақстан Республикасының заңнамасында белгіленген мемлекеттік қызметтер көрсетуден бас тартуы</w:t>
            </w:r>
          </w:p>
        </w:tc>
        <w:tc>
          <w:tcPr>
            <w:tcW w:w="6946" w:type="dxa"/>
            <w:vAlign w:val="center"/>
          </w:tcPr>
          <w:p w:rsidR="00290497" w:rsidRPr="006817FF" w:rsidRDefault="00290497" w:rsidP="00290497">
            <w:pPr>
              <w:rPr>
                <w:lang w:val="kk-KZ"/>
              </w:rPr>
            </w:pPr>
            <w:r w:rsidRPr="006817FF">
              <w:rPr>
                <w:color w:val="000000"/>
                <w:lang w:val="kk-KZ"/>
              </w:rPr>
              <w:t xml:space="preserve"> 1) мемлекеттік қызмет көрсетуді алу үшін көрсетілетін қызметті алушы ұсынған құжаттардың және (немесе) оларда қамтылған деректердің (мәліметтердің) дәйексіздігі анықталса;</w:t>
            </w:r>
            <w:r w:rsidRPr="006817FF">
              <w:rPr>
                <w:lang w:val="kk-KZ"/>
              </w:rPr>
              <w:br/>
            </w:r>
            <w:r w:rsidRPr="006817FF">
              <w:rPr>
                <w:color w:val="000000"/>
                <w:lang w:val="kk-KZ"/>
              </w:rPr>
              <w:t xml:space="preserve"> 2) көрсетілген қызметті алушының мемлекеттік қызмет көрсету үшін қажетті ұсынған құжаттарының Қазақстан Республикасы Білім және ғылым министрінің 2018 жылғы 12 қазандағы № 546 бұйрығымен (нормативтік құқықтық актілерді мемлекеттік тіркеу тізілімінде № 17553 тіркелген) бекітілген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 </w:t>
            </w:r>
            <w:r w:rsidRPr="006817FF">
              <w:rPr>
                <w:lang w:val="kk-KZ"/>
              </w:rPr>
              <w:br/>
            </w:r>
            <w:r w:rsidRPr="006817FF">
              <w:rPr>
                <w:color w:val="000000"/>
                <w:lang w:val="kk-KZ"/>
              </w:rPr>
              <w:t>- сынып-жинақталымының шамад</w:t>
            </w:r>
            <w:r w:rsidR="006817FF">
              <w:rPr>
                <w:color w:val="000000"/>
                <w:lang w:val="kk-KZ"/>
              </w:rPr>
              <w:t>а</w:t>
            </w:r>
            <w:r w:rsidRPr="006817FF">
              <w:rPr>
                <w:color w:val="000000"/>
                <w:lang w:val="kk-KZ"/>
              </w:rPr>
              <w:t>н тыс толуы.</w:t>
            </w:r>
          </w:p>
        </w:tc>
      </w:tr>
    </w:tbl>
    <w:p w:rsidR="00251E38" w:rsidRPr="006817FF" w:rsidRDefault="00251E38" w:rsidP="00251E38">
      <w:pPr>
        <w:rPr>
          <w:sz w:val="22"/>
          <w:szCs w:val="22"/>
          <w:lang w:val="kk-KZ"/>
        </w:rPr>
      </w:pPr>
    </w:p>
    <w:p w:rsidR="00251E38" w:rsidRPr="006817FF" w:rsidRDefault="00251E38" w:rsidP="00251E38">
      <w:pPr>
        <w:rPr>
          <w:sz w:val="22"/>
          <w:szCs w:val="22"/>
          <w:lang w:val="kk-KZ"/>
        </w:rPr>
      </w:pPr>
      <w:r w:rsidRPr="006817FF">
        <w:rPr>
          <w:sz w:val="22"/>
          <w:szCs w:val="22"/>
          <w:lang w:val="kk-KZ"/>
        </w:rPr>
        <w:tab/>
      </w:r>
    </w:p>
    <w:p w:rsidR="00251E38" w:rsidRPr="006817FF" w:rsidRDefault="00251E38" w:rsidP="00251E38">
      <w:pPr>
        <w:rPr>
          <w:sz w:val="22"/>
          <w:szCs w:val="22"/>
          <w:lang w:val="kk-KZ"/>
        </w:rPr>
      </w:pPr>
    </w:p>
    <w:p w:rsidR="00251E38" w:rsidRPr="006817FF" w:rsidRDefault="00251E38" w:rsidP="00251E38">
      <w:pPr>
        <w:rPr>
          <w:sz w:val="22"/>
          <w:szCs w:val="22"/>
          <w:lang w:val="kk-KZ"/>
        </w:rPr>
      </w:pPr>
    </w:p>
    <w:p w:rsidR="00251E38" w:rsidRPr="006817FF" w:rsidRDefault="00251E38" w:rsidP="00251E38">
      <w:pPr>
        <w:tabs>
          <w:tab w:val="left" w:pos="6780"/>
        </w:tabs>
        <w:rPr>
          <w:sz w:val="22"/>
          <w:szCs w:val="22"/>
          <w:lang w:val="kk-KZ"/>
        </w:rPr>
      </w:pPr>
      <w:r w:rsidRPr="006817FF">
        <w:rPr>
          <w:sz w:val="22"/>
          <w:szCs w:val="22"/>
          <w:lang w:val="kk-KZ"/>
        </w:rPr>
        <w:tab/>
      </w:r>
    </w:p>
    <w:p w:rsidR="006A3731" w:rsidRPr="006817FF" w:rsidRDefault="006A3731" w:rsidP="006A3731">
      <w:pPr>
        <w:pStyle w:val="a3"/>
        <w:rPr>
          <w:rFonts w:ascii="Times New Roman" w:hAnsi="Times New Roman"/>
          <w:b/>
          <w:lang w:val="kk-KZ" w:eastAsia="ar-SA"/>
        </w:rPr>
      </w:pPr>
      <w:r w:rsidRPr="006817FF">
        <w:rPr>
          <w:lang w:val="kk-KZ"/>
        </w:rPr>
        <w:tab/>
      </w:r>
    </w:p>
    <w:sectPr w:rsidR="006A3731" w:rsidRPr="006817FF" w:rsidSect="00251E38">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C3183"/>
    <w:multiLevelType w:val="hybridMultilevel"/>
    <w:tmpl w:val="D4A2D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4140"/>
    <w:rsid w:val="000A3098"/>
    <w:rsid w:val="001127AA"/>
    <w:rsid w:val="00171585"/>
    <w:rsid w:val="0019706D"/>
    <w:rsid w:val="00251E38"/>
    <w:rsid w:val="00290497"/>
    <w:rsid w:val="002F2D45"/>
    <w:rsid w:val="002F612D"/>
    <w:rsid w:val="00341718"/>
    <w:rsid w:val="0037443D"/>
    <w:rsid w:val="003B0D1E"/>
    <w:rsid w:val="0041419D"/>
    <w:rsid w:val="005C1096"/>
    <w:rsid w:val="00631D83"/>
    <w:rsid w:val="00652948"/>
    <w:rsid w:val="006817FF"/>
    <w:rsid w:val="006A3731"/>
    <w:rsid w:val="00734CA7"/>
    <w:rsid w:val="007356F6"/>
    <w:rsid w:val="00754A52"/>
    <w:rsid w:val="007778A2"/>
    <w:rsid w:val="007939C7"/>
    <w:rsid w:val="00865C73"/>
    <w:rsid w:val="008D523A"/>
    <w:rsid w:val="009B686E"/>
    <w:rsid w:val="009D7957"/>
    <w:rsid w:val="00A06962"/>
    <w:rsid w:val="00A509A0"/>
    <w:rsid w:val="00A80B87"/>
    <w:rsid w:val="00A90444"/>
    <w:rsid w:val="00AA702C"/>
    <w:rsid w:val="00AA71E6"/>
    <w:rsid w:val="00B316CB"/>
    <w:rsid w:val="00BD50DE"/>
    <w:rsid w:val="00BE7DB7"/>
    <w:rsid w:val="00C7477E"/>
    <w:rsid w:val="00C84140"/>
    <w:rsid w:val="00CB4579"/>
    <w:rsid w:val="00CB71F1"/>
    <w:rsid w:val="00CE7F23"/>
    <w:rsid w:val="00CF1AA8"/>
    <w:rsid w:val="00DC7B5E"/>
    <w:rsid w:val="00EB6094"/>
    <w:rsid w:val="00EE39C5"/>
    <w:rsid w:val="00FC504A"/>
    <w:rsid w:val="00FE44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1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84140"/>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140"/>
    <w:rPr>
      <w:rFonts w:ascii="Cambria" w:eastAsia="Times New Roman" w:hAnsi="Cambria" w:cs="Times New Roman"/>
      <w:b/>
      <w:bCs/>
      <w:color w:val="365F91"/>
      <w:sz w:val="28"/>
      <w:szCs w:val="28"/>
    </w:rPr>
  </w:style>
  <w:style w:type="character" w:customStyle="1" w:styleId="s0">
    <w:name w:val="s0"/>
    <w:rsid w:val="006A3731"/>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No Spacing"/>
    <w:link w:val="a4"/>
    <w:uiPriority w:val="1"/>
    <w:qFormat/>
    <w:rsid w:val="006A373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6A3731"/>
    <w:rPr>
      <w:rFonts w:ascii="Calibri" w:eastAsia="Times New Roman" w:hAnsi="Calibri" w:cs="Times New Roman"/>
      <w:lang w:eastAsia="ru-RU"/>
    </w:rPr>
  </w:style>
  <w:style w:type="paragraph" w:styleId="a5">
    <w:name w:val="Balloon Text"/>
    <w:basedOn w:val="a"/>
    <w:link w:val="a6"/>
    <w:uiPriority w:val="99"/>
    <w:semiHidden/>
    <w:unhideWhenUsed/>
    <w:rsid w:val="006A3731"/>
    <w:rPr>
      <w:rFonts w:ascii="Tahoma" w:hAnsi="Tahoma" w:cs="Tahoma"/>
      <w:sz w:val="16"/>
      <w:szCs w:val="16"/>
    </w:rPr>
  </w:style>
  <w:style w:type="character" w:customStyle="1" w:styleId="a6">
    <w:name w:val="Текст выноски Знак"/>
    <w:basedOn w:val="a0"/>
    <w:link w:val="a5"/>
    <w:uiPriority w:val="99"/>
    <w:semiHidden/>
    <w:rsid w:val="006A3731"/>
    <w:rPr>
      <w:rFonts w:ascii="Tahoma" w:eastAsia="Times New Roman" w:hAnsi="Tahoma" w:cs="Tahoma"/>
      <w:sz w:val="16"/>
      <w:szCs w:val="16"/>
      <w:lang w:eastAsia="ru-RU"/>
    </w:rPr>
  </w:style>
  <w:style w:type="table" w:styleId="a7">
    <w:name w:val="Table Grid"/>
    <w:basedOn w:val="a1"/>
    <w:uiPriority w:val="59"/>
    <w:rsid w:val="00251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570</Words>
  <Characters>3252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6</cp:revision>
  <cp:lastPrinted>2021-02-16T06:51:00Z</cp:lastPrinted>
  <dcterms:created xsi:type="dcterms:W3CDTF">2021-02-26T04:16:00Z</dcterms:created>
  <dcterms:modified xsi:type="dcterms:W3CDTF">2021-04-07T07:27:00Z</dcterms:modified>
</cp:coreProperties>
</file>